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080" w:rsidRPr="00EA353E" w:rsidRDefault="008754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353E">
        <w:rPr>
          <w:rFonts w:ascii="Times New Roman" w:hAnsi="Times New Roman" w:cs="Times New Roman"/>
          <w:b/>
          <w:bCs/>
          <w:sz w:val="24"/>
          <w:szCs w:val="24"/>
        </w:rPr>
        <w:t>Támogató érvek és ellenérvek</w:t>
      </w:r>
    </w:p>
    <w:p w:rsidR="00FE75E4" w:rsidRDefault="00FE75E4" w:rsidP="00FE75E4">
      <w:pPr>
        <w:rPr>
          <w:rFonts w:ascii="Times New Roman" w:hAnsi="Times New Roman" w:cs="Times New Roman"/>
          <w:sz w:val="24"/>
          <w:szCs w:val="24"/>
        </w:rPr>
      </w:pPr>
    </w:p>
    <w:p w:rsidR="00FE75E4" w:rsidRPr="00FE75E4" w:rsidRDefault="00FE75E4" w:rsidP="00FE75E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75E4">
        <w:rPr>
          <w:rFonts w:ascii="Times New Roman" w:hAnsi="Times New Roman" w:cs="Times New Roman"/>
          <w:sz w:val="24"/>
          <w:szCs w:val="24"/>
        </w:rPr>
        <w:t>Az ember tragédiája könyvdráma, elsősorban olvasásra szánt irodalmi mű.</w:t>
      </w:r>
    </w:p>
    <w:p w:rsidR="00FE75E4" w:rsidRDefault="00662D19" w:rsidP="00FE75E4">
      <w:pPr>
        <w:ind w:left="1068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E75E4">
        <w:rPr>
          <w:rFonts w:ascii="Times New Roman" w:hAnsi="Times New Roman" w:cs="Times New Roman"/>
          <w:sz w:val="24"/>
          <w:szCs w:val="24"/>
        </w:rPr>
        <w:t xml:space="preserve">Támogató érvek: </w:t>
      </w:r>
    </w:p>
    <w:p w:rsidR="003B1A6C" w:rsidRPr="003B1A6C" w:rsidRDefault="003B1A6C" w:rsidP="003B1A6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mű emberiségköltemény, amely a lét alapvető kérdéseire keresi a választ</w:t>
      </w:r>
      <w:r w:rsidR="00042C1D">
        <w:rPr>
          <w:rFonts w:ascii="Times New Roman" w:hAnsi="Times New Roman" w:cs="Times New Roman"/>
          <w:sz w:val="24"/>
          <w:szCs w:val="24"/>
        </w:rPr>
        <w:t>,</w:t>
      </w:r>
      <w:r w:rsidR="00662D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elsősorban elmélkedésre, gondolatok fejtegetésére, összefüggéseken való töprengésre alkalmas</w:t>
      </w:r>
      <w:r w:rsidR="00662D19">
        <w:rPr>
          <w:rFonts w:ascii="Times New Roman" w:hAnsi="Times New Roman" w:cs="Times New Roman"/>
          <w:sz w:val="24"/>
          <w:szCs w:val="24"/>
        </w:rPr>
        <w:t>, tehát olvasásra szánt.</w:t>
      </w:r>
    </w:p>
    <w:p w:rsidR="00FE75E4" w:rsidRDefault="00FE75E4" w:rsidP="003B1A6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A6C">
        <w:rPr>
          <w:rFonts w:ascii="Times New Roman" w:hAnsi="Times New Roman" w:cs="Times New Roman"/>
          <w:i/>
          <w:iCs/>
          <w:sz w:val="24"/>
          <w:szCs w:val="24"/>
        </w:rPr>
        <w:t>Az ember tragédiája</w:t>
      </w:r>
      <w:r w:rsidRPr="003B1A6C">
        <w:rPr>
          <w:rFonts w:ascii="Times New Roman" w:hAnsi="Times New Roman" w:cs="Times New Roman"/>
          <w:sz w:val="24"/>
          <w:szCs w:val="24"/>
        </w:rPr>
        <w:t xml:space="preserve"> azért</w:t>
      </w:r>
      <w:r w:rsidR="003B1A6C">
        <w:rPr>
          <w:rFonts w:ascii="Times New Roman" w:hAnsi="Times New Roman" w:cs="Times New Roman"/>
          <w:sz w:val="24"/>
          <w:szCs w:val="24"/>
        </w:rPr>
        <w:t xml:space="preserve"> elsősorban</w:t>
      </w:r>
      <w:r w:rsidRPr="003B1A6C">
        <w:rPr>
          <w:rFonts w:ascii="Times New Roman" w:hAnsi="Times New Roman" w:cs="Times New Roman"/>
          <w:sz w:val="24"/>
          <w:szCs w:val="24"/>
        </w:rPr>
        <w:t xml:space="preserve"> olvasásra szánt alkotás, mivel a sok szereplő, </w:t>
      </w:r>
      <w:proofErr w:type="gramStart"/>
      <w:r w:rsidRPr="003B1A6C">
        <w:rPr>
          <w:rFonts w:ascii="Times New Roman" w:hAnsi="Times New Roman" w:cs="Times New Roman"/>
          <w:sz w:val="24"/>
          <w:szCs w:val="24"/>
        </w:rPr>
        <w:t>helyszín változás</w:t>
      </w:r>
      <w:proofErr w:type="gramEnd"/>
      <w:r w:rsidR="003B1A6C">
        <w:rPr>
          <w:rFonts w:ascii="Times New Roman" w:hAnsi="Times New Roman" w:cs="Times New Roman"/>
          <w:sz w:val="24"/>
          <w:szCs w:val="24"/>
        </w:rPr>
        <w:t>, illetve a szöveg hosszúsága</w:t>
      </w:r>
      <w:r w:rsidRPr="003B1A6C">
        <w:rPr>
          <w:rFonts w:ascii="Times New Roman" w:hAnsi="Times New Roman" w:cs="Times New Roman"/>
          <w:sz w:val="24"/>
          <w:szCs w:val="24"/>
        </w:rPr>
        <w:t xml:space="preserve"> megnehez</w:t>
      </w:r>
      <w:r w:rsidR="003B1A6C">
        <w:rPr>
          <w:rFonts w:ascii="Times New Roman" w:hAnsi="Times New Roman" w:cs="Times New Roman"/>
          <w:sz w:val="24"/>
          <w:szCs w:val="24"/>
        </w:rPr>
        <w:t>í</w:t>
      </w:r>
      <w:r w:rsidRPr="003B1A6C">
        <w:rPr>
          <w:rFonts w:ascii="Times New Roman" w:hAnsi="Times New Roman" w:cs="Times New Roman"/>
          <w:sz w:val="24"/>
          <w:szCs w:val="24"/>
        </w:rPr>
        <w:t>t</w:t>
      </w:r>
      <w:r w:rsidR="003B1A6C">
        <w:rPr>
          <w:rFonts w:ascii="Times New Roman" w:hAnsi="Times New Roman" w:cs="Times New Roman"/>
          <w:sz w:val="24"/>
          <w:szCs w:val="24"/>
        </w:rPr>
        <w:t>i</w:t>
      </w:r>
      <w:r w:rsidRPr="003B1A6C">
        <w:rPr>
          <w:rFonts w:ascii="Times New Roman" w:hAnsi="Times New Roman" w:cs="Times New Roman"/>
          <w:sz w:val="24"/>
          <w:szCs w:val="24"/>
        </w:rPr>
        <w:t xml:space="preserve"> </w:t>
      </w:r>
      <w:r w:rsidR="003B1A6C">
        <w:rPr>
          <w:rFonts w:ascii="Times New Roman" w:hAnsi="Times New Roman" w:cs="Times New Roman"/>
          <w:sz w:val="24"/>
          <w:szCs w:val="24"/>
        </w:rPr>
        <w:t xml:space="preserve">a </w:t>
      </w:r>
      <w:r w:rsidRPr="003B1A6C">
        <w:rPr>
          <w:rFonts w:ascii="Times New Roman" w:hAnsi="Times New Roman" w:cs="Times New Roman"/>
          <w:sz w:val="24"/>
          <w:szCs w:val="24"/>
        </w:rPr>
        <w:t>sz</w:t>
      </w:r>
      <w:r w:rsidR="003B1A6C">
        <w:rPr>
          <w:rFonts w:ascii="Times New Roman" w:hAnsi="Times New Roman" w:cs="Times New Roman"/>
          <w:sz w:val="24"/>
          <w:szCs w:val="24"/>
        </w:rPr>
        <w:t>ín</w:t>
      </w:r>
      <w:r w:rsidRPr="003B1A6C">
        <w:rPr>
          <w:rFonts w:ascii="Times New Roman" w:hAnsi="Times New Roman" w:cs="Times New Roman"/>
          <w:sz w:val="24"/>
          <w:szCs w:val="24"/>
        </w:rPr>
        <w:t>padon történő előadást</w:t>
      </w:r>
      <w:r w:rsidR="003B1A6C">
        <w:rPr>
          <w:rFonts w:ascii="Times New Roman" w:hAnsi="Times New Roman" w:cs="Times New Roman"/>
          <w:sz w:val="24"/>
          <w:szCs w:val="24"/>
        </w:rPr>
        <w:t>. A színpadon való megjelenítéshez megfelelő technikai felszereltség szükséges.</w:t>
      </w:r>
    </w:p>
    <w:p w:rsidR="003B1A6C" w:rsidRDefault="00042C1D" w:rsidP="003B1A6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mű drámai költemény voltából adódik, hogy</w:t>
      </w:r>
      <w:r w:rsidR="00662D19">
        <w:rPr>
          <w:rFonts w:ascii="Times New Roman" w:hAnsi="Times New Roman" w:cs="Times New Roman"/>
          <w:sz w:val="24"/>
          <w:szCs w:val="24"/>
        </w:rPr>
        <w:t xml:space="preserve"> a drámaisággal egyenrangúvá válik benne a költőiség, a cselekményességgel a gondolatiság, ezért inkább olvasásra szánt.</w:t>
      </w:r>
    </w:p>
    <w:p w:rsidR="00662D19" w:rsidRDefault="00662D19" w:rsidP="00662D19">
      <w:p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Ellenérvek:</w:t>
      </w:r>
    </w:p>
    <w:p w:rsidR="00662D19" w:rsidRDefault="00662D19" w:rsidP="00662D19">
      <w:pPr>
        <w:pStyle w:val="Listaszerbekezds"/>
        <w:numPr>
          <w:ilvl w:val="0"/>
          <w:numId w:val="8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Madách maga drámaíró volt, műveivel a magyar színjátszás ügyét kívánta szolgálni. Ő maga is drámai alkotásnak szánta a </w:t>
      </w:r>
      <w:r w:rsidRPr="00662D19">
        <w:rPr>
          <w:rFonts w:ascii="Times New Roman" w:hAnsi="Times New Roman" w:cs="Times New Roman"/>
          <w:i/>
          <w:iCs/>
          <w:sz w:val="24"/>
          <w:szCs w:val="24"/>
        </w:rPr>
        <w:t>Tragédiát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számított a mű színpadi előadására. Ezt bizonyítják a szerzői utasítások</w:t>
      </w:r>
      <w:r w:rsidR="005E59D6">
        <w:rPr>
          <w:rFonts w:ascii="Times New Roman" w:hAnsi="Times New Roman" w:cs="Times New Roman"/>
          <w:sz w:val="24"/>
          <w:szCs w:val="24"/>
        </w:rPr>
        <w:t>, a párbeszédes és monologikus forma, a mű során egyre növekvő feszültség.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D19" w:rsidRDefault="005E59D6" w:rsidP="00662D19">
      <w:pPr>
        <w:pStyle w:val="Listaszerbekezds"/>
        <w:numPr>
          <w:ilvl w:val="0"/>
          <w:numId w:val="8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mű nyelvezete nehézkes, tele van filozofikus gondolatokkal, ezáltal az olvasás során nehézzé válik a megértése. Egy</w:t>
      </w:r>
      <w:r w:rsidR="00A4402D">
        <w:rPr>
          <w:rFonts w:ascii="Times New Roman" w:hAnsi="Times New Roman" w:cs="Times New Roman"/>
          <w:sz w:val="24"/>
          <w:szCs w:val="24"/>
        </w:rPr>
        <w:t xml:space="preserve"> mozgalmas, látványos, szemléletes </w:t>
      </w:r>
      <w:r>
        <w:rPr>
          <w:rFonts w:ascii="Times New Roman" w:hAnsi="Times New Roman" w:cs="Times New Roman"/>
          <w:sz w:val="24"/>
          <w:szCs w:val="24"/>
        </w:rPr>
        <w:t>színházi előadás</w:t>
      </w:r>
      <w:r w:rsidR="00EA353E">
        <w:rPr>
          <w:rFonts w:ascii="Times New Roman" w:hAnsi="Times New Roman" w:cs="Times New Roman"/>
          <w:sz w:val="24"/>
          <w:szCs w:val="24"/>
        </w:rPr>
        <w:t>, korszerűbb nyelvezettel,</w:t>
      </w:r>
      <w:r w:rsidR="00A4402D">
        <w:rPr>
          <w:rFonts w:ascii="Times New Roman" w:hAnsi="Times New Roman" w:cs="Times New Roman"/>
          <w:sz w:val="24"/>
          <w:szCs w:val="24"/>
        </w:rPr>
        <w:t xml:space="preserve"> jobban segíti a mű megértését.</w:t>
      </w:r>
    </w:p>
    <w:p w:rsidR="008A02A8" w:rsidRPr="00662D19" w:rsidRDefault="008A02A8" w:rsidP="00662D19">
      <w:pPr>
        <w:pStyle w:val="Listaszerbekezds"/>
        <w:numPr>
          <w:ilvl w:val="0"/>
          <w:numId w:val="8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számtalan színházi előadás cáfolja azt, hogy Madách műve csak olvasásra lenne alkalmas. Nem csak, hogy színpadra való, de igen kedvelt, népszerű színpadi alkotás szerte a világon, az 1883</w:t>
      </w:r>
      <w:r w:rsidR="000776E7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első</w:t>
      </w:r>
      <w:r w:rsidR="000776E7">
        <w:rPr>
          <w:rFonts w:ascii="Times New Roman" w:hAnsi="Times New Roman" w:cs="Times New Roman"/>
          <w:sz w:val="24"/>
          <w:szCs w:val="24"/>
        </w:rPr>
        <w:t xml:space="preserve"> rendezéstől napjainkig.</w:t>
      </w:r>
    </w:p>
    <w:p w:rsidR="00FE75E4" w:rsidRDefault="00FE75E4" w:rsidP="0059692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692E">
        <w:rPr>
          <w:rFonts w:ascii="Times New Roman" w:hAnsi="Times New Roman" w:cs="Times New Roman"/>
          <w:sz w:val="24"/>
          <w:szCs w:val="24"/>
        </w:rPr>
        <w:t>A bibliai keretszínek másodlagosak a történeti vagy álomszínekhez képest.</w:t>
      </w:r>
    </w:p>
    <w:p w:rsidR="0059692E" w:rsidRPr="0059692E" w:rsidRDefault="00A92B8D" w:rsidP="0059692E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9692E">
        <w:rPr>
          <w:rFonts w:ascii="Times New Roman" w:hAnsi="Times New Roman" w:cs="Times New Roman"/>
          <w:sz w:val="24"/>
          <w:szCs w:val="24"/>
        </w:rPr>
        <w:t>Támogató érvek:</w:t>
      </w:r>
    </w:p>
    <w:p w:rsidR="0059692E" w:rsidRDefault="00FC5D15" w:rsidP="007A45D0">
      <w:pPr>
        <w:pStyle w:val="Listaszerbekezds"/>
        <w:numPr>
          <w:ilvl w:val="0"/>
          <w:numId w:val="15"/>
        </w:numPr>
        <w:ind w:hanging="3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mű előzményei lehetnek a középkori misztériumok, de a romantikus világdrámában a vallás helyére </w:t>
      </w:r>
      <w:r w:rsidR="007A45D0">
        <w:rPr>
          <w:rFonts w:ascii="Times New Roman" w:hAnsi="Times New Roman" w:cs="Times New Roman"/>
          <w:sz w:val="24"/>
          <w:szCs w:val="24"/>
        </w:rPr>
        <w:t xml:space="preserve">már </w:t>
      </w:r>
      <w:r>
        <w:rPr>
          <w:rFonts w:ascii="Times New Roman" w:hAnsi="Times New Roman" w:cs="Times New Roman"/>
          <w:sz w:val="24"/>
          <w:szCs w:val="24"/>
        </w:rPr>
        <w:t>a filozofikusság lép</w:t>
      </w:r>
      <w:r w:rsidR="007A45D0">
        <w:rPr>
          <w:rFonts w:ascii="Times New Roman" w:hAnsi="Times New Roman" w:cs="Times New Roman"/>
          <w:sz w:val="24"/>
          <w:szCs w:val="24"/>
        </w:rPr>
        <w:t>, kérdései a történelem menetére, az emberi létre, az erkölcsre vonatkozóak. Ezért a bibliai keretszínek másodlagosak a történeti/álomszínekhez képest.</w:t>
      </w:r>
    </w:p>
    <w:p w:rsidR="007A45D0" w:rsidRDefault="007A45D0" w:rsidP="007A45D0">
      <w:pPr>
        <w:pStyle w:val="Listaszerbekezds"/>
        <w:numPr>
          <w:ilvl w:val="0"/>
          <w:numId w:val="15"/>
        </w:numPr>
        <w:ind w:hanging="3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Madách célja nem a Biblia újraírása, hanem az eszmék sorsának követése, az emberi világ problémáinak megvilágítása.</w:t>
      </w:r>
    </w:p>
    <w:p w:rsidR="007A45D0" w:rsidRPr="00FC5D15" w:rsidRDefault="007A45D0" w:rsidP="007A45D0">
      <w:pPr>
        <w:pStyle w:val="Listaszerbekezds"/>
        <w:numPr>
          <w:ilvl w:val="0"/>
          <w:numId w:val="15"/>
        </w:numPr>
        <w:ind w:hanging="3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Úr és Lucifer vitája a transzcendens szinten kezdődik ugyan, de áttevődik a földi szintre és Ádám küzdelmeiben materializálódik. </w:t>
      </w:r>
      <w:r w:rsidR="007E6CD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lastRenderedPageBreak/>
        <w:t>itt zajló események kerülnek előtérbe</w:t>
      </w:r>
      <w:r w:rsidR="007E6CD4">
        <w:rPr>
          <w:rFonts w:ascii="Times New Roman" w:hAnsi="Times New Roman" w:cs="Times New Roman"/>
          <w:sz w:val="24"/>
          <w:szCs w:val="24"/>
        </w:rPr>
        <w:t>, amihez a bibliai színek csak keretül szolgálnak.</w:t>
      </w:r>
    </w:p>
    <w:p w:rsidR="0059692E" w:rsidRDefault="0059692E" w:rsidP="00596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2B8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Ellenérvek:</w:t>
      </w:r>
    </w:p>
    <w:p w:rsidR="0059692E" w:rsidRDefault="0059692E" w:rsidP="00522F2D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9692E">
        <w:rPr>
          <w:rFonts w:ascii="Times New Roman" w:hAnsi="Times New Roman" w:cs="Times New Roman"/>
          <w:sz w:val="24"/>
          <w:szCs w:val="24"/>
        </w:rPr>
        <w:t>mű</w:t>
      </w:r>
      <w:r>
        <w:rPr>
          <w:rFonts w:ascii="Times New Roman" w:hAnsi="Times New Roman" w:cs="Times New Roman"/>
          <w:sz w:val="24"/>
          <w:szCs w:val="24"/>
        </w:rPr>
        <w:t xml:space="preserve"> kétszintes dráma, ahol a transzcendens világszint a normaadó</w:t>
      </w:r>
      <w:r w:rsidR="00522F2D">
        <w:rPr>
          <w:rFonts w:ascii="Times New Roman" w:hAnsi="Times New Roman" w:cs="Times New Roman"/>
          <w:sz w:val="24"/>
          <w:szCs w:val="24"/>
        </w:rPr>
        <w:t>, tehát éppen a menny, a paradicsom, illetve az ott székelő Úr. Ezért nem másodlagosak a bibliai keretszínek.</w:t>
      </w:r>
    </w:p>
    <w:p w:rsidR="00522F2D" w:rsidRDefault="00522F2D" w:rsidP="00522F2D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bibliai történet az emberiség közös</w:t>
      </w:r>
      <w:r w:rsidR="00FC5D15">
        <w:rPr>
          <w:rFonts w:ascii="Times New Roman" w:hAnsi="Times New Roman" w:cs="Times New Roman"/>
          <w:sz w:val="24"/>
          <w:szCs w:val="24"/>
        </w:rPr>
        <w:t xml:space="preserve"> eredettörténete, ami </w:t>
      </w:r>
      <w:proofErr w:type="spellStart"/>
      <w:r w:rsidR="00FC5D15">
        <w:rPr>
          <w:rFonts w:ascii="Times New Roman" w:hAnsi="Times New Roman" w:cs="Times New Roman"/>
          <w:sz w:val="24"/>
          <w:szCs w:val="24"/>
        </w:rPr>
        <w:t>mindannyiunkat</w:t>
      </w:r>
      <w:proofErr w:type="spellEnd"/>
      <w:r w:rsidR="00FC5D15">
        <w:rPr>
          <w:rFonts w:ascii="Times New Roman" w:hAnsi="Times New Roman" w:cs="Times New Roman"/>
          <w:sz w:val="24"/>
          <w:szCs w:val="24"/>
        </w:rPr>
        <w:t xml:space="preserve"> összeköt, ezért nem másodlagosak a teremtés és az édenkert nagyszerűségét bemutató bibliai keretszínek.</w:t>
      </w:r>
    </w:p>
    <w:p w:rsidR="007A45D0" w:rsidRPr="0059692E" w:rsidRDefault="0025741B" w:rsidP="00522F2D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mű végén diadalmasan megjelenik az Úr (a hit), akihez Ádám visszatér a megtapasztaltak után. Az Úr jelöli ki számára a célt: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“ </w:t>
      </w:r>
      <w:proofErr w:type="spellStart"/>
      <w:r w:rsidRPr="00DD186A">
        <w:rPr>
          <w:rFonts w:ascii="Times New Roman" w:hAnsi="Times New Roman" w:cs="Times New Roman"/>
          <w:i/>
          <w:iCs/>
          <w:sz w:val="24"/>
          <w:szCs w:val="24"/>
          <w:lang w:val="en-US"/>
        </w:rPr>
        <w:t>Mondottam</w:t>
      </w:r>
      <w:proofErr w:type="spellEnd"/>
      <w:r w:rsidRPr="00DD186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ember: </w:t>
      </w:r>
      <w:proofErr w:type="spellStart"/>
      <w:r w:rsidRPr="00DD186A">
        <w:rPr>
          <w:rFonts w:ascii="Times New Roman" w:hAnsi="Times New Roman" w:cs="Times New Roman"/>
          <w:i/>
          <w:iCs/>
          <w:sz w:val="24"/>
          <w:szCs w:val="24"/>
          <w:lang w:val="en-US"/>
        </w:rPr>
        <w:t>küzdj</w:t>
      </w:r>
      <w:proofErr w:type="spellEnd"/>
      <w:r w:rsidRPr="00DD186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D186A">
        <w:rPr>
          <w:rFonts w:ascii="Times New Roman" w:hAnsi="Times New Roman" w:cs="Times New Roman"/>
          <w:i/>
          <w:iCs/>
          <w:sz w:val="24"/>
          <w:szCs w:val="24"/>
          <w:lang w:val="en-US"/>
        </w:rPr>
        <w:t>és</w:t>
      </w:r>
      <w:proofErr w:type="spellEnd"/>
      <w:r w:rsidRPr="00DD186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D186A">
        <w:rPr>
          <w:rFonts w:ascii="Times New Roman" w:hAnsi="Times New Roman" w:cs="Times New Roman"/>
          <w:i/>
          <w:iCs/>
          <w:sz w:val="24"/>
          <w:szCs w:val="24"/>
          <w:lang w:val="en-US"/>
        </w:rPr>
        <w:t>bízva</w:t>
      </w:r>
      <w:proofErr w:type="spellEnd"/>
      <w:r w:rsidRPr="00DD186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D186A">
        <w:rPr>
          <w:rFonts w:ascii="Times New Roman" w:hAnsi="Times New Roman" w:cs="Times New Roman"/>
          <w:i/>
          <w:iCs/>
          <w:sz w:val="24"/>
          <w:szCs w:val="24"/>
          <w:lang w:val="en-US"/>
        </w:rPr>
        <w:t>bízzál</w:t>
      </w:r>
      <w:proofErr w:type="spellEnd"/>
      <w:r w:rsidRPr="00DD186A">
        <w:rPr>
          <w:rFonts w:ascii="Times New Roman" w:hAnsi="Times New Roman" w:cs="Times New Roman"/>
          <w:i/>
          <w:iCs/>
          <w:sz w:val="24"/>
          <w:szCs w:val="24"/>
          <w:lang w:val="en-US"/>
        </w:rPr>
        <w:t>!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mutatja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azt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hogy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bibliai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keretszínek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másodlagosak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E75E4" w:rsidRDefault="005D2DCE" w:rsidP="00FE7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E75E4" w:rsidRPr="00FE75E4">
        <w:rPr>
          <w:rFonts w:ascii="Times New Roman" w:hAnsi="Times New Roman" w:cs="Times New Roman"/>
          <w:sz w:val="24"/>
          <w:szCs w:val="24"/>
        </w:rPr>
        <w:t>3. Az első színben az Úr mesteremberes ön</w:t>
      </w:r>
      <w:r w:rsidR="00042C1D">
        <w:rPr>
          <w:rFonts w:ascii="Times New Roman" w:hAnsi="Times New Roman" w:cs="Times New Roman"/>
          <w:sz w:val="24"/>
          <w:szCs w:val="24"/>
        </w:rPr>
        <w:t>e</w:t>
      </w:r>
      <w:r w:rsidR="00FE75E4" w:rsidRPr="00FE75E4">
        <w:rPr>
          <w:rFonts w:ascii="Times New Roman" w:hAnsi="Times New Roman" w:cs="Times New Roman"/>
          <w:sz w:val="24"/>
          <w:szCs w:val="24"/>
        </w:rPr>
        <w:t>légültséggel nézi a teremtett világát.</w:t>
      </w:r>
    </w:p>
    <w:p w:rsidR="00F07082" w:rsidRDefault="00F07082" w:rsidP="00FE7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92B8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Támogató érvek:</w:t>
      </w:r>
    </w:p>
    <w:p w:rsidR="00F07082" w:rsidRDefault="00F07082" w:rsidP="00424445">
      <w:pPr>
        <w:pStyle w:val="Listaszerbekezds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Úr úgy véli, hogy tökéleteset alkotott, így nyugodtan pihenhet, nem kell többé beleszólnia a világ menetébe.</w:t>
      </w:r>
    </w:p>
    <w:p w:rsidR="00265738" w:rsidRPr="00EA5E65" w:rsidRDefault="00265738" w:rsidP="00424445">
      <w:pPr>
        <w:pStyle w:val="Listaszerbekezds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Arany János mondta az Úrról, hogy </w:t>
      </w:r>
      <w:r w:rsidRPr="00265738">
        <w:rPr>
          <w:rFonts w:ascii="Times New Roman" w:hAnsi="Times New Roman" w:cs="Times New Roman"/>
          <w:i/>
          <w:sz w:val="24"/>
          <w:szCs w:val="24"/>
        </w:rPr>
        <w:t>„mesteremberes önelégültséggel”</w:t>
      </w:r>
      <w:r w:rsidR="00277842">
        <w:rPr>
          <w:rFonts w:ascii="Times New Roman" w:hAnsi="Times New Roman" w:cs="Times New Roman"/>
          <w:sz w:val="24"/>
          <w:szCs w:val="24"/>
        </w:rPr>
        <w:t xml:space="preserve"> szemléli a maga teremtette világot. </w:t>
      </w:r>
      <w:r w:rsidR="005D2DCE">
        <w:rPr>
          <w:rFonts w:ascii="Times New Roman" w:hAnsi="Times New Roman" w:cs="Times New Roman"/>
          <w:sz w:val="24"/>
          <w:szCs w:val="24"/>
        </w:rPr>
        <w:t>Az Úr s</w:t>
      </w:r>
      <w:r w:rsidR="00277842">
        <w:rPr>
          <w:rFonts w:ascii="Times New Roman" w:hAnsi="Times New Roman" w:cs="Times New Roman"/>
          <w:sz w:val="24"/>
          <w:szCs w:val="24"/>
        </w:rPr>
        <w:t xml:space="preserve">zavaiból valóban kiderül önteltsége, hiúsága: </w:t>
      </w:r>
      <w:r w:rsidR="00277842" w:rsidRPr="00277842">
        <w:rPr>
          <w:rFonts w:ascii="Times New Roman" w:hAnsi="Times New Roman" w:cs="Times New Roman"/>
          <w:i/>
          <w:sz w:val="24"/>
          <w:szCs w:val="24"/>
        </w:rPr>
        <w:t xml:space="preserve">„Dicséretemre nem találsz-e szót, / Vagy nem tetszik tán, amit </w:t>
      </w:r>
      <w:proofErr w:type="spellStart"/>
      <w:r w:rsidR="00277842" w:rsidRPr="00277842">
        <w:rPr>
          <w:rFonts w:ascii="Times New Roman" w:hAnsi="Times New Roman" w:cs="Times New Roman"/>
          <w:i/>
          <w:sz w:val="24"/>
          <w:szCs w:val="24"/>
        </w:rPr>
        <w:t>alkoték</w:t>
      </w:r>
      <w:proofErr w:type="spellEnd"/>
      <w:r w:rsidR="00277842" w:rsidRPr="00277842">
        <w:rPr>
          <w:rFonts w:ascii="Times New Roman" w:hAnsi="Times New Roman" w:cs="Times New Roman"/>
          <w:i/>
          <w:sz w:val="24"/>
          <w:szCs w:val="24"/>
        </w:rPr>
        <w:t>?”</w:t>
      </w:r>
      <w:r w:rsidR="00277842">
        <w:rPr>
          <w:rFonts w:ascii="Times New Roman" w:hAnsi="Times New Roman" w:cs="Times New Roman"/>
          <w:sz w:val="24"/>
          <w:szCs w:val="24"/>
        </w:rPr>
        <w:t xml:space="preserve"> Van benne némi hatalmaskodó arrogancia: </w:t>
      </w:r>
      <w:r w:rsidR="00277842" w:rsidRPr="00277842">
        <w:rPr>
          <w:rFonts w:ascii="Times New Roman" w:hAnsi="Times New Roman" w:cs="Times New Roman"/>
          <w:i/>
          <w:sz w:val="24"/>
          <w:szCs w:val="24"/>
        </w:rPr>
        <w:t>„Csak hódolat illet meg, nem bírálat”.</w:t>
      </w:r>
    </w:p>
    <w:p w:rsidR="00EA5E65" w:rsidRPr="00277842" w:rsidRDefault="00EA5E65" w:rsidP="00424445">
      <w:pPr>
        <w:pStyle w:val="Listaszerbekezds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első színben a szerzői utasítás szerint az angyalok </w:t>
      </w:r>
      <w:proofErr w:type="spellStart"/>
      <w:r>
        <w:rPr>
          <w:rFonts w:ascii="Times New Roman" w:hAnsi="Times New Roman" w:cs="Times New Roman"/>
          <w:sz w:val="24"/>
          <w:szCs w:val="24"/>
        </w:rPr>
        <w:t>újrajátszák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teremtést egy színpadias jelenetben, ami a teremtett világhoz és a Teremtőhöz képest csökkentett értékű. Ez azt mutatja, hogy az Úr munkájával semmi nem vetekedhet, a nagy mű nem lemásolható. A Teremtő szemlélheti tehát a maga alkotta világot mesteremberes önteltséggel.</w:t>
      </w:r>
    </w:p>
    <w:p w:rsidR="00316D73" w:rsidRDefault="00316D73" w:rsidP="00FE7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92B8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Ellenérvek:        </w:t>
      </w:r>
    </w:p>
    <w:p w:rsidR="00316D73" w:rsidRPr="005D2DCE" w:rsidRDefault="00316D73" w:rsidP="00316D73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DCE">
        <w:rPr>
          <w:rFonts w:ascii="Times New Roman" w:hAnsi="Times New Roman" w:cs="Times New Roman"/>
          <w:sz w:val="24"/>
          <w:szCs w:val="24"/>
        </w:rPr>
        <w:t>Az Úr mégsem önelégült, hiszen meghallgatja Lucifer kritikáját, elfogadja azt, hogy a teremtéshez a tagadás</w:t>
      </w:r>
      <w:r w:rsidR="00265738" w:rsidRPr="005D2DCE">
        <w:rPr>
          <w:rFonts w:ascii="Times New Roman" w:hAnsi="Times New Roman" w:cs="Times New Roman"/>
          <w:sz w:val="24"/>
          <w:szCs w:val="24"/>
        </w:rPr>
        <w:t>, a diszharmónia</w:t>
      </w:r>
      <w:r w:rsidRPr="005D2DCE">
        <w:rPr>
          <w:rFonts w:ascii="Times New Roman" w:hAnsi="Times New Roman" w:cs="Times New Roman"/>
          <w:sz w:val="24"/>
          <w:szCs w:val="24"/>
        </w:rPr>
        <w:t xml:space="preserve"> is hozzátartozik. Száműzi ugyan őt a Paradicsomból, de nem semmisíti meg.</w:t>
      </w:r>
    </w:p>
    <w:p w:rsidR="00316D73" w:rsidRPr="005D2DCE" w:rsidRDefault="00316D73" w:rsidP="00316D73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DCE">
        <w:rPr>
          <w:rFonts w:ascii="Times New Roman" w:hAnsi="Times New Roman" w:cs="Times New Roman"/>
          <w:sz w:val="24"/>
          <w:szCs w:val="24"/>
        </w:rPr>
        <w:t xml:space="preserve">Az első színben Isten engedi teremtményeit enni a gyümölcsből annak ellenére, hogy meghagyta nekik, hogy ne tegyék. Nem gondolom azt, hogy ezt azért engedte </w:t>
      </w:r>
      <w:proofErr w:type="gramStart"/>
      <w:r w:rsidRPr="005D2DCE">
        <w:rPr>
          <w:rFonts w:ascii="Times New Roman" w:hAnsi="Times New Roman" w:cs="Times New Roman"/>
          <w:sz w:val="24"/>
          <w:szCs w:val="24"/>
        </w:rPr>
        <w:t>megtörténni</w:t>
      </w:r>
      <w:proofErr w:type="gramEnd"/>
      <w:r w:rsidRPr="005D2DCE">
        <w:rPr>
          <w:rFonts w:ascii="Times New Roman" w:hAnsi="Times New Roman" w:cs="Times New Roman"/>
          <w:sz w:val="24"/>
          <w:szCs w:val="24"/>
        </w:rPr>
        <w:t xml:space="preserve"> mert önelégült , sokkal inkább azért, mert hagyni akarta, hogy szabadon válasszuk ki a saját magunk  által járt utat.</w:t>
      </w:r>
    </w:p>
    <w:p w:rsidR="005D2DCE" w:rsidRDefault="005D2DCE" w:rsidP="00316D73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DCE">
        <w:rPr>
          <w:rFonts w:ascii="Times New Roman" w:hAnsi="Times New Roman" w:cs="Times New Roman"/>
          <w:sz w:val="24"/>
          <w:szCs w:val="24"/>
        </w:rPr>
        <w:lastRenderedPageBreak/>
        <w:t xml:space="preserve">A Luciferrel való összecsapásban az Úr vereséget szenved és eltűnik a világból. Mikor a 15. színben újra megjelenik, akkor már nem az emberi hibákkal, gyengeségekkel is jellemzett </w:t>
      </w:r>
      <w:r w:rsidR="00B81033">
        <w:rPr>
          <w:rFonts w:ascii="Times New Roman" w:hAnsi="Times New Roman" w:cs="Times New Roman"/>
          <w:sz w:val="24"/>
          <w:szCs w:val="24"/>
        </w:rPr>
        <w:t xml:space="preserve">öntelt szereplő, </w:t>
      </w:r>
      <w:r w:rsidRPr="005D2DCE">
        <w:rPr>
          <w:rFonts w:ascii="Times New Roman" w:hAnsi="Times New Roman" w:cs="Times New Roman"/>
          <w:sz w:val="24"/>
          <w:szCs w:val="24"/>
        </w:rPr>
        <w:t xml:space="preserve">hanem a mindenható Isten. </w:t>
      </w:r>
    </w:p>
    <w:p w:rsidR="009B0C9F" w:rsidRPr="005C7C2F" w:rsidRDefault="00A92B8D" w:rsidP="009B0C9F">
      <w:pPr>
        <w:ind w:left="2130" w:hanging="213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9B0C9F" w:rsidRPr="005C7C2F">
        <w:rPr>
          <w:rFonts w:ascii="Times New Roman" w:hAnsi="Times New Roman" w:cs="Times New Roman"/>
          <w:sz w:val="24"/>
          <w:szCs w:val="24"/>
          <w:shd w:val="clear" w:color="auto" w:fill="FFFFFF"/>
        </w:rPr>
        <w:t>6. Az athéni színben Éva, Miltiadész felesége nem egy húron pendül Ádámmal.</w:t>
      </w:r>
    </w:p>
    <w:p w:rsidR="009B0C9F" w:rsidRDefault="009B0C9F" w:rsidP="009B0C9F">
      <w:pPr>
        <w:tabs>
          <w:tab w:val="left" w:pos="1464"/>
        </w:tabs>
        <w:ind w:left="2130" w:hanging="21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2B8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Támogató érvek: </w:t>
      </w:r>
    </w:p>
    <w:p w:rsidR="0096156B" w:rsidRPr="0096156B" w:rsidRDefault="0096156B" w:rsidP="00F227FF">
      <w:pPr>
        <w:pStyle w:val="Listaszerbekezds"/>
        <w:numPr>
          <w:ilvl w:val="0"/>
          <w:numId w:val="28"/>
        </w:numPr>
        <w:tabs>
          <w:tab w:val="left" w:pos="1701"/>
        </w:tabs>
        <w:ind w:left="2268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Míg </w:t>
      </w:r>
      <w:proofErr w:type="spellStart"/>
      <w:r>
        <w:rPr>
          <w:rFonts w:ascii="Times New Roman" w:hAnsi="Times New Roman" w:cs="Times New Roman"/>
          <w:sz w:val="24"/>
          <w:szCs w:val="24"/>
        </w:rPr>
        <w:t>Miltiádész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felséges nép kezébe letéve hatalmát, megbízik a tömegben, addig Éva lesújtó kritikát mond a népről, akit nem a szabadságvágy, hanem a hatalomvágy hajt és kész elveszejteni ezért a hadvezért.</w:t>
      </w:r>
      <w:r w:rsidR="00F227FF">
        <w:rPr>
          <w:rFonts w:ascii="Times New Roman" w:hAnsi="Times New Roman" w:cs="Times New Roman"/>
          <w:sz w:val="24"/>
          <w:szCs w:val="24"/>
        </w:rPr>
        <w:t xml:space="preserve"> Figyelmezteti is erre férjét.</w:t>
      </w:r>
    </w:p>
    <w:p w:rsidR="00F227FF" w:rsidRDefault="001E455B" w:rsidP="00F227FF">
      <w:pPr>
        <w:pStyle w:val="Listaszerbekezds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 demagógok hatására</w:t>
      </w:r>
      <w:r w:rsidRPr="001E455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egy pillanatra Lucia maga is elbizonytalanodik, elhiszi férje vétkességét.</w:t>
      </w:r>
      <w:r w:rsidR="00F227FF" w:rsidRPr="00F22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C9F" w:rsidRPr="00F227FF" w:rsidRDefault="00F227FF" w:rsidP="00F227FF">
      <w:pPr>
        <w:pStyle w:val="Listaszerbekezds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7C2F">
        <w:rPr>
          <w:rFonts w:ascii="Times New Roman" w:hAnsi="Times New Roman" w:cs="Times New Roman"/>
          <w:sz w:val="24"/>
          <w:szCs w:val="24"/>
        </w:rPr>
        <w:t xml:space="preserve">Az athéni színben </w:t>
      </w:r>
      <w:proofErr w:type="spellStart"/>
      <w:r w:rsidRPr="005C7C2F">
        <w:rPr>
          <w:rFonts w:ascii="Times New Roman" w:hAnsi="Times New Roman" w:cs="Times New Roman"/>
          <w:sz w:val="24"/>
          <w:szCs w:val="24"/>
        </w:rPr>
        <w:t>Miltiádész-t</w:t>
      </w:r>
      <w:proofErr w:type="spellEnd"/>
      <w:r w:rsidRPr="005C7C2F">
        <w:rPr>
          <w:rFonts w:ascii="Times New Roman" w:hAnsi="Times New Roman" w:cs="Times New Roman"/>
          <w:sz w:val="24"/>
          <w:szCs w:val="24"/>
        </w:rPr>
        <w:t xml:space="preserve"> árulás</w:t>
      </w:r>
      <w:r>
        <w:rPr>
          <w:rFonts w:ascii="Times New Roman" w:hAnsi="Times New Roman" w:cs="Times New Roman"/>
          <w:sz w:val="24"/>
          <w:szCs w:val="24"/>
        </w:rPr>
        <w:t>sal vádolják, és ezért a sebesült</w:t>
      </w:r>
      <w:r w:rsidRPr="005C7C2F">
        <w:rPr>
          <w:rFonts w:ascii="Times New Roman" w:hAnsi="Times New Roman" w:cs="Times New Roman"/>
          <w:sz w:val="24"/>
          <w:szCs w:val="24"/>
        </w:rPr>
        <w:t xml:space="preserve"> hadvezért ki is </w:t>
      </w:r>
      <w:r>
        <w:rPr>
          <w:rFonts w:ascii="Times New Roman" w:hAnsi="Times New Roman" w:cs="Times New Roman"/>
          <w:sz w:val="24"/>
          <w:szCs w:val="24"/>
        </w:rPr>
        <w:t>végzik</w:t>
      </w:r>
      <w:r w:rsidRPr="005C7C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7C2F">
        <w:rPr>
          <w:rFonts w:ascii="Times New Roman" w:hAnsi="Times New Roman" w:cs="Times New Roman"/>
          <w:sz w:val="24"/>
          <w:szCs w:val="24"/>
        </w:rPr>
        <w:t>Miltiádész</w:t>
      </w:r>
      <w:proofErr w:type="spellEnd"/>
      <w:r w:rsidRPr="005C7C2F">
        <w:rPr>
          <w:rFonts w:ascii="Times New Roman" w:hAnsi="Times New Roman" w:cs="Times New Roman"/>
          <w:sz w:val="24"/>
          <w:szCs w:val="24"/>
        </w:rPr>
        <w:t xml:space="preserve"> vállalja a ha</w:t>
      </w:r>
      <w:r>
        <w:rPr>
          <w:rFonts w:ascii="Times New Roman" w:hAnsi="Times New Roman" w:cs="Times New Roman"/>
          <w:sz w:val="24"/>
          <w:szCs w:val="24"/>
        </w:rPr>
        <w:t>lált ártatlansága ellenére, azonban É</w:t>
      </w:r>
      <w:r w:rsidRPr="005C7C2F">
        <w:rPr>
          <w:rFonts w:ascii="Times New Roman" w:hAnsi="Times New Roman" w:cs="Times New Roman"/>
          <w:sz w:val="24"/>
          <w:szCs w:val="24"/>
        </w:rPr>
        <w:t>va ezt egyáltalán nem akarja elfogadni</w:t>
      </w:r>
      <w:r>
        <w:rPr>
          <w:rFonts w:ascii="Times New Roman" w:hAnsi="Times New Roman" w:cs="Times New Roman"/>
          <w:sz w:val="24"/>
          <w:szCs w:val="24"/>
        </w:rPr>
        <w:t>, átkot mond a népre.</w:t>
      </w:r>
    </w:p>
    <w:p w:rsidR="009B0C9F" w:rsidRDefault="009B0C9F" w:rsidP="009B0C9F">
      <w:pPr>
        <w:tabs>
          <w:tab w:val="left" w:pos="1464"/>
        </w:tabs>
        <w:ind w:left="2130" w:hanging="21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2B8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Ellenérvek: </w:t>
      </w:r>
    </w:p>
    <w:p w:rsidR="005C7C2F" w:rsidRDefault="005C7C2F" w:rsidP="005C7C2F">
      <w:pPr>
        <w:pStyle w:val="Listaszerbekezds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Ebben a színben Éva a hitvesi és anyai hűsé</w:t>
      </w:r>
      <w:r w:rsidR="001E455B">
        <w:rPr>
          <w:rFonts w:ascii="Times New Roman" w:hAnsi="Times New Roman" w:cs="Times New Roman"/>
          <w:sz w:val="24"/>
          <w:szCs w:val="24"/>
        </w:rPr>
        <w:t>g megtestesítője, hisz férje tisztaságában és elítéli a korcs ellenfelet.</w:t>
      </w:r>
    </w:p>
    <w:p w:rsidR="00F227FF" w:rsidRPr="001E455B" w:rsidRDefault="00F227FF" w:rsidP="00F227FF">
      <w:pPr>
        <w:pStyle w:val="Listaszerbekezds"/>
        <w:numPr>
          <w:ilvl w:val="0"/>
          <w:numId w:val="27"/>
        </w:numPr>
        <w:tabs>
          <w:tab w:val="left" w:pos="14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455B">
        <w:rPr>
          <w:rFonts w:ascii="Times New Roman" w:hAnsi="Times New Roman" w:cs="Times New Roman"/>
          <w:sz w:val="24"/>
          <w:szCs w:val="24"/>
          <w:shd w:val="clear" w:color="auto" w:fill="FFFFFF"/>
        </w:rPr>
        <w:t>Lucia egyenlő társa fé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rjének, tudja, hogy a családi kötelességek mellett a férjének, mint hadvezérnek elsősorban</w:t>
      </w:r>
      <w:r w:rsidRPr="001E45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közjót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kell szolgálni.  </w:t>
      </w:r>
    </w:p>
    <w:p w:rsidR="00F227FF" w:rsidRPr="005C7C2F" w:rsidRDefault="00EB3C2F" w:rsidP="005C7C2F">
      <w:pPr>
        <w:pStyle w:val="Listaszerbekezds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Mikor gyermekük, </w:t>
      </w:r>
      <w:proofErr w:type="spellStart"/>
      <w:r>
        <w:rPr>
          <w:rFonts w:ascii="Times New Roman" w:hAnsi="Times New Roman" w:cs="Times New Roman"/>
          <w:sz w:val="24"/>
          <w:szCs w:val="24"/>
        </w:rPr>
        <w:t>Kimon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elégedetlenkedik atyja távolléte miatt, Lucia arra inti gyermekét is, hogy ne ítélkezzen </w:t>
      </w:r>
      <w:proofErr w:type="spellStart"/>
      <w:r>
        <w:rPr>
          <w:rFonts w:ascii="Times New Roman" w:hAnsi="Times New Roman" w:cs="Times New Roman"/>
          <w:sz w:val="24"/>
          <w:szCs w:val="24"/>
        </w:rPr>
        <w:t>Miltiádész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felett, amiért a hon ügyét a családi boldogság elé helyezte.</w:t>
      </w:r>
    </w:p>
    <w:p w:rsidR="00322B08" w:rsidRDefault="00A92B8D" w:rsidP="00FE7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E75E4" w:rsidRPr="00FE75E4">
        <w:rPr>
          <w:rFonts w:ascii="Times New Roman" w:hAnsi="Times New Roman" w:cs="Times New Roman"/>
          <w:sz w:val="24"/>
          <w:szCs w:val="24"/>
        </w:rPr>
        <w:t>8. A konstantinápolyi szín végén Ádám kiábrándul mindenféle küldetésből.</w:t>
      </w:r>
    </w:p>
    <w:p w:rsidR="00FE75E4" w:rsidRDefault="00322B08" w:rsidP="00322B08">
      <w:pPr>
        <w:tabs>
          <w:tab w:val="left" w:pos="13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2B8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Támogató érvek: </w:t>
      </w:r>
    </w:p>
    <w:p w:rsidR="00322B08" w:rsidRDefault="002D4934" w:rsidP="002D4934">
      <w:pPr>
        <w:pStyle w:val="Listaszerbekezds"/>
        <w:numPr>
          <w:ilvl w:val="0"/>
          <w:numId w:val="23"/>
        </w:numPr>
        <w:tabs>
          <w:tab w:val="left" w:pos="13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Ádámot az Egyiptomi szín végén a szabadság eszméje lelkesíti, de ebből az athéni szín végén ki kell ábrándulnia. Ugyanez a folyamat ismétlődik meg a konstantinápolyi színben is. Ádám belátja, hogy bármilyen eszme lelkesítse is, azt nem tudja megvalósítani a valóságban, hiába küzd, így kiábrándul mindenféle küldetésből.</w:t>
      </w:r>
      <w:r w:rsidR="004F2D92">
        <w:rPr>
          <w:rFonts w:ascii="Times New Roman" w:hAnsi="Times New Roman" w:cs="Times New Roman"/>
          <w:sz w:val="24"/>
          <w:szCs w:val="24"/>
        </w:rPr>
        <w:t xml:space="preserve"> Ehhez még az is hozzátartozik, hogy Lucifer mindig az adott </w:t>
      </w:r>
      <w:proofErr w:type="gramStart"/>
      <w:r w:rsidR="004F2D92">
        <w:rPr>
          <w:rFonts w:ascii="Times New Roman" w:hAnsi="Times New Roman" w:cs="Times New Roman"/>
          <w:sz w:val="24"/>
          <w:szCs w:val="24"/>
        </w:rPr>
        <w:t>kor hanyatló</w:t>
      </w:r>
      <w:proofErr w:type="gramEnd"/>
      <w:r w:rsidR="004F2D92">
        <w:rPr>
          <w:rFonts w:ascii="Times New Roman" w:hAnsi="Times New Roman" w:cs="Times New Roman"/>
          <w:sz w:val="24"/>
          <w:szCs w:val="24"/>
        </w:rPr>
        <w:t xml:space="preserve"> időszakába kalauzolja, ahol az eszméknek el kell bukniuk, Ádámnak ki kell ábrándulnia.</w:t>
      </w:r>
    </w:p>
    <w:p w:rsidR="004F2D92" w:rsidRDefault="004F2D92" w:rsidP="002D4934">
      <w:pPr>
        <w:pStyle w:val="Listaszerbekezds"/>
        <w:numPr>
          <w:ilvl w:val="0"/>
          <w:numId w:val="23"/>
        </w:numPr>
        <w:tabs>
          <w:tab w:val="left" w:pos="13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Ádám valóban nem akar lelkesedni több eszméért, hiszen azt látja, hogy a keresztényi</w:t>
      </w:r>
      <w:r w:rsidR="00D77C7F">
        <w:rPr>
          <w:rFonts w:ascii="Times New Roman" w:hAnsi="Times New Roman" w:cs="Times New Roman"/>
          <w:sz w:val="24"/>
          <w:szCs w:val="24"/>
        </w:rPr>
        <w:t xml:space="preserve"> szeretet é</w:t>
      </w:r>
      <w:r>
        <w:rPr>
          <w:rFonts w:ascii="Times New Roman" w:hAnsi="Times New Roman" w:cs="Times New Roman"/>
          <w:sz w:val="24"/>
          <w:szCs w:val="24"/>
        </w:rPr>
        <w:t xml:space="preserve">s hit eszméje eltorzul </w:t>
      </w:r>
      <w:proofErr w:type="gramStart"/>
      <w:r>
        <w:rPr>
          <w:rFonts w:ascii="Times New Roman" w:hAnsi="Times New Roman" w:cs="Times New Roman"/>
          <w:sz w:val="24"/>
          <w:szCs w:val="24"/>
        </w:rPr>
        <w:t>egy  „</w:t>
      </w:r>
      <w:proofErr w:type="gramEnd"/>
      <w:r>
        <w:rPr>
          <w:rFonts w:ascii="Times New Roman" w:hAnsi="Times New Roman" w:cs="Times New Roman"/>
          <w:sz w:val="24"/>
          <w:szCs w:val="24"/>
        </w:rPr>
        <w:t>ï” miatt. A lovagi ideálok kiüresednek, a szerelem sem teljesülhet be. Nincs, ami tovább hajtsa, lelkesítse.</w:t>
      </w:r>
    </w:p>
    <w:p w:rsidR="004F2D92" w:rsidRPr="00D8020B" w:rsidRDefault="002D4934" w:rsidP="00D8020B">
      <w:pPr>
        <w:pStyle w:val="Listaszerbekezds"/>
        <w:numPr>
          <w:ilvl w:val="0"/>
          <w:numId w:val="23"/>
        </w:numPr>
        <w:tabs>
          <w:tab w:val="left" w:pos="13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Ádám egyre fokozódó kiábrándultságát a „kiugrási kísérletei” is mutatják: Rómában az élvezetekbe, a P</w:t>
      </w:r>
      <w:r w:rsidR="00237DF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ágai színben a tudományba menekül. Az Űr jelenetben el akar szakadni a földtől, hogy szelleme szabadon szárnyalhasson.</w:t>
      </w:r>
      <w:r w:rsidR="00237DF4">
        <w:rPr>
          <w:rFonts w:ascii="Times New Roman" w:hAnsi="Times New Roman" w:cs="Times New Roman"/>
          <w:sz w:val="24"/>
          <w:szCs w:val="24"/>
        </w:rPr>
        <w:t xml:space="preserve"> Fokozatosan egyre passzívabbá válik</w:t>
      </w:r>
    </w:p>
    <w:p w:rsidR="004F2D92" w:rsidRDefault="004F2D92" w:rsidP="004F2D92">
      <w:pPr>
        <w:tabs>
          <w:tab w:val="left" w:pos="1392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="00A92B8D">
        <w:t xml:space="preserve"> </w:t>
      </w:r>
      <w:r w:rsidRPr="004F2D92">
        <w:rPr>
          <w:rFonts w:ascii="Times New Roman" w:hAnsi="Times New Roman" w:cs="Times New Roman"/>
          <w:sz w:val="24"/>
          <w:szCs w:val="24"/>
        </w:rPr>
        <w:t xml:space="preserve">Ellenérvek: </w:t>
      </w:r>
    </w:p>
    <w:p w:rsidR="00D77C7F" w:rsidRDefault="00A92B8D" w:rsidP="00D77C7F">
      <w:pPr>
        <w:pStyle w:val="Listaszerbekezds"/>
        <w:numPr>
          <w:ilvl w:val="0"/>
          <w:numId w:val="30"/>
        </w:numPr>
        <w:tabs>
          <w:tab w:val="left" w:pos="21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Igaz, hogy a továbbiakban Ádám egyre passzívabbá válik, a Londoni színtől kezdve nem is játszik szerepeket, hanem önmaga.  Azt nem mondhatjuk azonban, hogy eszmék nem lelkesítik. Gondoljunk a </w:t>
      </w:r>
      <w:proofErr w:type="spellStart"/>
      <w:r>
        <w:rPr>
          <w:rFonts w:ascii="Times New Roman" w:hAnsi="Times New Roman" w:cs="Times New Roman"/>
          <w:sz w:val="24"/>
          <w:szCs w:val="24"/>
        </w:rPr>
        <w:t>szabadverseny</w:t>
      </w:r>
      <w:proofErr w:type="spellEnd"/>
      <w:r>
        <w:rPr>
          <w:rFonts w:ascii="Times New Roman" w:hAnsi="Times New Roman" w:cs="Times New Roman"/>
          <w:sz w:val="24"/>
          <w:szCs w:val="24"/>
        </w:rPr>
        <w:t>, a fejlődés eszméjére a londoni színben, vagy arra, hogy kezdetben a falanszter szabályozottsága is tetszik neki.</w:t>
      </w:r>
      <w:r w:rsidR="00D77C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C7F" w:rsidRPr="00D77C7F" w:rsidRDefault="00D77C7F" w:rsidP="00D77C7F">
      <w:pPr>
        <w:pStyle w:val="Listaszerbekezds"/>
        <w:tabs>
          <w:tab w:val="left" w:pos="2184"/>
        </w:tabs>
        <w:ind w:left="2705"/>
        <w:jc w:val="both"/>
        <w:rPr>
          <w:rFonts w:ascii="Times New Roman" w:hAnsi="Times New Roman" w:cs="Times New Roman"/>
          <w:sz w:val="24"/>
          <w:szCs w:val="24"/>
        </w:rPr>
      </w:pPr>
    </w:p>
    <w:p w:rsidR="00D77C7F" w:rsidRPr="00D77C7F" w:rsidRDefault="00D77C7F" w:rsidP="00D77C7F">
      <w:pPr>
        <w:pStyle w:val="Listaszerbekezds"/>
        <w:numPr>
          <w:ilvl w:val="0"/>
          <w:numId w:val="30"/>
        </w:numPr>
        <w:tabs>
          <w:tab w:val="left" w:pos="218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15. színben láthatjuk, hogy Ádám nem tud közömbös maradni. Érdekli faja további sorsa, szeretné tudni, hogy merre tart majd az emberiség és ebben mi lesz neki a szerepe: </w:t>
      </w:r>
      <w:r w:rsidRPr="00D77C7F">
        <w:rPr>
          <w:rFonts w:ascii="Times New Roman" w:hAnsi="Times New Roman" w:cs="Times New Roman"/>
          <w:i/>
          <w:sz w:val="24"/>
          <w:szCs w:val="24"/>
        </w:rPr>
        <w:t>„</w:t>
      </w:r>
      <w:proofErr w:type="spellStart"/>
      <w:r w:rsidRPr="00D77C7F">
        <w:rPr>
          <w:rFonts w:ascii="Times New Roman" w:hAnsi="Times New Roman" w:cs="Times New Roman"/>
          <w:i/>
          <w:sz w:val="24"/>
          <w:szCs w:val="24"/>
        </w:rPr>
        <w:t>Megy-é</w:t>
      </w:r>
      <w:proofErr w:type="spellEnd"/>
      <w:r w:rsidRPr="00D77C7F">
        <w:rPr>
          <w:rFonts w:ascii="Times New Roman" w:hAnsi="Times New Roman" w:cs="Times New Roman"/>
          <w:i/>
          <w:sz w:val="24"/>
          <w:szCs w:val="24"/>
        </w:rPr>
        <w:t xml:space="preserve"> előbbre majdan fajzatom…”</w:t>
      </w:r>
    </w:p>
    <w:p w:rsidR="00D8020B" w:rsidRPr="00D8020B" w:rsidRDefault="00A92B8D" w:rsidP="00D8020B">
      <w:pPr>
        <w:pStyle w:val="NormlWeb"/>
        <w:numPr>
          <w:ilvl w:val="0"/>
          <w:numId w:val="30"/>
        </w:numPr>
        <w:spacing w:before="0" w:beforeAutospacing="0" w:after="180" w:afterAutospacing="0" w:line="194" w:lineRule="atLeast"/>
        <w:jc w:val="both"/>
        <w:rPr>
          <w:i/>
        </w:rPr>
      </w:pPr>
      <w:r w:rsidRPr="00D8020B">
        <w:t>Az Űr jelenet végén ráébred</w:t>
      </w:r>
      <w:r w:rsidR="00D8020B" w:rsidRPr="00D8020B">
        <w:t xml:space="preserve"> az élet valódi értelmére, belátja, hogy nem a cél a fontos, hanem az azért való küzdelem és visszatér a földi világba: </w:t>
      </w:r>
      <w:r w:rsidR="00D8020B" w:rsidRPr="00D8020B">
        <w:rPr>
          <w:i/>
        </w:rPr>
        <w:t>„</w:t>
      </w:r>
      <w:proofErr w:type="gramStart"/>
      <w:r w:rsidR="00D8020B" w:rsidRPr="00D8020B">
        <w:rPr>
          <w:i/>
        </w:rPr>
        <w:t>A</w:t>
      </w:r>
      <w:proofErr w:type="gramEnd"/>
      <w:r w:rsidR="00D8020B" w:rsidRPr="00D8020B">
        <w:rPr>
          <w:i/>
        </w:rPr>
        <w:t xml:space="preserve"> célt, tudom, még százszor el nem érem./ Mit sem tesz. A cél </w:t>
      </w:r>
      <w:proofErr w:type="gramStart"/>
      <w:r w:rsidR="00D8020B" w:rsidRPr="00D8020B">
        <w:rPr>
          <w:i/>
        </w:rPr>
        <w:t>voltakép</w:t>
      </w:r>
      <w:proofErr w:type="gramEnd"/>
      <w:r w:rsidR="00D8020B" w:rsidRPr="00D8020B">
        <w:rPr>
          <w:i/>
        </w:rPr>
        <w:t xml:space="preserve"> mi is?/ A cél, </w:t>
      </w:r>
      <w:proofErr w:type="spellStart"/>
      <w:r w:rsidR="00D8020B" w:rsidRPr="00D8020B">
        <w:rPr>
          <w:i/>
        </w:rPr>
        <w:t>megszünte</w:t>
      </w:r>
      <w:proofErr w:type="spellEnd"/>
      <w:r w:rsidR="00D8020B" w:rsidRPr="00D8020B">
        <w:rPr>
          <w:i/>
        </w:rPr>
        <w:t xml:space="preserve"> a dicső csatának,/ A cél halál, az élet küzdelem,/ S az ember célja e küzdés maga.</w:t>
      </w:r>
      <w:r w:rsidR="00D8020B">
        <w:rPr>
          <w:i/>
        </w:rPr>
        <w:t>”</w:t>
      </w:r>
      <w:r w:rsidR="00D77C7F">
        <w:t xml:space="preserve"> Ugyanezt a gondolatot fogalmazza meg az Úr is a mű végén.</w:t>
      </w:r>
    </w:p>
    <w:p w:rsidR="00D77C7F" w:rsidRPr="00D77C7F" w:rsidRDefault="00D77C7F" w:rsidP="00D77C7F">
      <w:pPr>
        <w:pStyle w:val="Listaszerbekezds"/>
        <w:tabs>
          <w:tab w:val="left" w:pos="2184"/>
        </w:tabs>
        <w:ind w:left="2705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D77C7F" w:rsidRPr="00D77C7F" w:rsidSect="001B17A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959" w:rsidRDefault="00670959" w:rsidP="00A92B8D">
      <w:pPr>
        <w:spacing w:after="0" w:line="240" w:lineRule="auto"/>
      </w:pPr>
      <w:r>
        <w:separator/>
      </w:r>
    </w:p>
  </w:endnote>
  <w:endnote w:type="continuationSeparator" w:id="0">
    <w:p w:rsidR="00670959" w:rsidRDefault="00670959" w:rsidP="00A9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5503032"/>
      <w:docPartObj>
        <w:docPartGallery w:val="Page Numbers (Bottom of Page)"/>
        <w:docPartUnique/>
      </w:docPartObj>
    </w:sdtPr>
    <w:sdtContent>
      <w:p w:rsidR="00A92B8D" w:rsidRDefault="00A92B8D">
        <w:pPr>
          <w:pStyle w:val="llb"/>
          <w:jc w:val="center"/>
        </w:pPr>
        <w:fldSimple w:instr=" PAGE   \* MERGEFORMAT ">
          <w:r w:rsidR="00D77C7F">
            <w:rPr>
              <w:noProof/>
            </w:rPr>
            <w:t>4</w:t>
          </w:r>
        </w:fldSimple>
      </w:p>
    </w:sdtContent>
  </w:sdt>
  <w:p w:rsidR="00A92B8D" w:rsidRDefault="00A92B8D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959" w:rsidRDefault="00670959" w:rsidP="00A92B8D">
      <w:pPr>
        <w:spacing w:after="0" w:line="240" w:lineRule="auto"/>
      </w:pPr>
      <w:r>
        <w:separator/>
      </w:r>
    </w:p>
  </w:footnote>
  <w:footnote w:type="continuationSeparator" w:id="0">
    <w:p w:rsidR="00670959" w:rsidRDefault="00670959" w:rsidP="00A92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288"/>
    <w:multiLevelType w:val="hybridMultilevel"/>
    <w:tmpl w:val="4E78E7BC"/>
    <w:lvl w:ilvl="0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>
    <w:nsid w:val="01C76A31"/>
    <w:multiLevelType w:val="hybridMultilevel"/>
    <w:tmpl w:val="B1FCC1C6"/>
    <w:lvl w:ilvl="0" w:tplc="040E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">
    <w:nsid w:val="02CA383D"/>
    <w:multiLevelType w:val="hybridMultilevel"/>
    <w:tmpl w:val="D53864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E5A10"/>
    <w:multiLevelType w:val="hybridMultilevel"/>
    <w:tmpl w:val="DB12CF14"/>
    <w:lvl w:ilvl="0" w:tplc="0418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0A29680A"/>
    <w:multiLevelType w:val="hybridMultilevel"/>
    <w:tmpl w:val="3FB68A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60B39"/>
    <w:multiLevelType w:val="hybridMultilevel"/>
    <w:tmpl w:val="83F49A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A0D03"/>
    <w:multiLevelType w:val="hybridMultilevel"/>
    <w:tmpl w:val="D8A026E6"/>
    <w:lvl w:ilvl="0" w:tplc="0418000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9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64" w:hanging="360"/>
      </w:pPr>
      <w:rPr>
        <w:rFonts w:ascii="Wingdings" w:hAnsi="Wingdings" w:hint="default"/>
      </w:rPr>
    </w:lvl>
  </w:abstractNum>
  <w:abstractNum w:abstractNumId="7">
    <w:nsid w:val="0E993371"/>
    <w:multiLevelType w:val="hybridMultilevel"/>
    <w:tmpl w:val="449201D0"/>
    <w:lvl w:ilvl="0" w:tplc="040E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8">
    <w:nsid w:val="129C1EA2"/>
    <w:multiLevelType w:val="hybridMultilevel"/>
    <w:tmpl w:val="B22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F02E7C"/>
    <w:multiLevelType w:val="hybridMultilevel"/>
    <w:tmpl w:val="29DAEA84"/>
    <w:lvl w:ilvl="0" w:tplc="0418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">
    <w:nsid w:val="26AF383A"/>
    <w:multiLevelType w:val="hybridMultilevel"/>
    <w:tmpl w:val="9564A374"/>
    <w:lvl w:ilvl="0" w:tplc="040E000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</w:abstractNum>
  <w:abstractNum w:abstractNumId="11">
    <w:nsid w:val="296D768C"/>
    <w:multiLevelType w:val="hybridMultilevel"/>
    <w:tmpl w:val="6CD00084"/>
    <w:lvl w:ilvl="0" w:tplc="0418000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abstractNum w:abstractNumId="12">
    <w:nsid w:val="31886FD5"/>
    <w:multiLevelType w:val="hybridMultilevel"/>
    <w:tmpl w:val="F6326C06"/>
    <w:lvl w:ilvl="0" w:tplc="0418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2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64" w:hanging="360"/>
      </w:pPr>
      <w:rPr>
        <w:rFonts w:ascii="Wingdings" w:hAnsi="Wingdings" w:hint="default"/>
      </w:rPr>
    </w:lvl>
  </w:abstractNum>
  <w:abstractNum w:abstractNumId="13">
    <w:nsid w:val="396C3445"/>
    <w:multiLevelType w:val="hybridMultilevel"/>
    <w:tmpl w:val="6284F36C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4">
    <w:nsid w:val="448868A5"/>
    <w:multiLevelType w:val="hybridMultilevel"/>
    <w:tmpl w:val="A606B45E"/>
    <w:lvl w:ilvl="0" w:tplc="040E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>
    <w:nsid w:val="4519110F"/>
    <w:multiLevelType w:val="hybridMultilevel"/>
    <w:tmpl w:val="50460346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>
    <w:nsid w:val="48FC2AE0"/>
    <w:multiLevelType w:val="hybridMultilevel"/>
    <w:tmpl w:val="16400E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532148"/>
    <w:multiLevelType w:val="hybridMultilevel"/>
    <w:tmpl w:val="EC260D5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06744F"/>
    <w:multiLevelType w:val="hybridMultilevel"/>
    <w:tmpl w:val="78EC6E4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ED7655E"/>
    <w:multiLevelType w:val="hybridMultilevel"/>
    <w:tmpl w:val="30E885E0"/>
    <w:lvl w:ilvl="0" w:tplc="040E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64" w:hanging="360"/>
      </w:pPr>
      <w:rPr>
        <w:rFonts w:ascii="Wingdings" w:hAnsi="Wingdings" w:hint="default"/>
      </w:rPr>
    </w:lvl>
  </w:abstractNum>
  <w:abstractNum w:abstractNumId="20">
    <w:nsid w:val="4F1C35E7"/>
    <w:multiLevelType w:val="hybridMultilevel"/>
    <w:tmpl w:val="299A41AE"/>
    <w:lvl w:ilvl="0" w:tplc="040E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21">
    <w:nsid w:val="4F6A6311"/>
    <w:multiLevelType w:val="hybridMultilevel"/>
    <w:tmpl w:val="B9B61E96"/>
    <w:lvl w:ilvl="0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52E57360"/>
    <w:multiLevelType w:val="hybridMultilevel"/>
    <w:tmpl w:val="DD5221C2"/>
    <w:lvl w:ilvl="0" w:tplc="04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3">
    <w:nsid w:val="587E17CF"/>
    <w:multiLevelType w:val="hybridMultilevel"/>
    <w:tmpl w:val="1C844654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4">
    <w:nsid w:val="58ED38EA"/>
    <w:multiLevelType w:val="hybridMultilevel"/>
    <w:tmpl w:val="4424AF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F82927"/>
    <w:multiLevelType w:val="hybridMultilevel"/>
    <w:tmpl w:val="CE066F58"/>
    <w:lvl w:ilvl="0" w:tplc="040E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6">
    <w:nsid w:val="609A2E54"/>
    <w:multiLevelType w:val="hybridMultilevel"/>
    <w:tmpl w:val="EFA639CC"/>
    <w:lvl w:ilvl="0" w:tplc="040E000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48" w:hanging="360"/>
      </w:pPr>
      <w:rPr>
        <w:rFonts w:ascii="Wingdings" w:hAnsi="Wingdings" w:hint="default"/>
      </w:rPr>
    </w:lvl>
  </w:abstractNum>
  <w:abstractNum w:abstractNumId="27">
    <w:nsid w:val="620A74FD"/>
    <w:multiLevelType w:val="hybridMultilevel"/>
    <w:tmpl w:val="B4F21B6A"/>
    <w:lvl w:ilvl="0" w:tplc="040E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8">
    <w:nsid w:val="644567A8"/>
    <w:multiLevelType w:val="hybridMultilevel"/>
    <w:tmpl w:val="D238471E"/>
    <w:lvl w:ilvl="0" w:tplc="0418000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93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5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76" w:hanging="360"/>
      </w:pPr>
      <w:rPr>
        <w:rFonts w:ascii="Wingdings" w:hAnsi="Wingdings" w:hint="default"/>
      </w:rPr>
    </w:lvl>
  </w:abstractNum>
  <w:abstractNum w:abstractNumId="29">
    <w:nsid w:val="69E305BB"/>
    <w:multiLevelType w:val="hybridMultilevel"/>
    <w:tmpl w:val="144AB9F2"/>
    <w:lvl w:ilvl="0" w:tplc="0418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7"/>
  </w:num>
  <w:num w:numId="4">
    <w:abstractNumId w:val="7"/>
  </w:num>
  <w:num w:numId="5">
    <w:abstractNumId w:val="4"/>
  </w:num>
  <w:num w:numId="6">
    <w:abstractNumId w:val="1"/>
  </w:num>
  <w:num w:numId="7">
    <w:abstractNumId w:val="16"/>
  </w:num>
  <w:num w:numId="8">
    <w:abstractNumId w:val="20"/>
  </w:num>
  <w:num w:numId="9">
    <w:abstractNumId w:val="14"/>
  </w:num>
  <w:num w:numId="10">
    <w:abstractNumId w:val="25"/>
  </w:num>
  <w:num w:numId="11">
    <w:abstractNumId w:val="19"/>
  </w:num>
  <w:num w:numId="12">
    <w:abstractNumId w:val="10"/>
  </w:num>
  <w:num w:numId="13">
    <w:abstractNumId w:val="27"/>
  </w:num>
  <w:num w:numId="14">
    <w:abstractNumId w:val="26"/>
  </w:num>
  <w:num w:numId="15">
    <w:abstractNumId w:val="21"/>
  </w:num>
  <w:num w:numId="16">
    <w:abstractNumId w:val="23"/>
  </w:num>
  <w:num w:numId="17">
    <w:abstractNumId w:val="0"/>
  </w:num>
  <w:num w:numId="18">
    <w:abstractNumId w:val="13"/>
  </w:num>
  <w:num w:numId="19">
    <w:abstractNumId w:val="8"/>
  </w:num>
  <w:num w:numId="20">
    <w:abstractNumId w:val="15"/>
  </w:num>
  <w:num w:numId="21">
    <w:abstractNumId w:val="22"/>
  </w:num>
  <w:num w:numId="22">
    <w:abstractNumId w:val="5"/>
  </w:num>
  <w:num w:numId="23">
    <w:abstractNumId w:val="6"/>
  </w:num>
  <w:num w:numId="24">
    <w:abstractNumId w:val="11"/>
  </w:num>
  <w:num w:numId="25">
    <w:abstractNumId w:val="24"/>
  </w:num>
  <w:num w:numId="26">
    <w:abstractNumId w:val="28"/>
  </w:num>
  <w:num w:numId="27">
    <w:abstractNumId w:val="29"/>
  </w:num>
  <w:num w:numId="28">
    <w:abstractNumId w:val="3"/>
  </w:num>
  <w:num w:numId="29">
    <w:abstractNumId w:val="12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481"/>
    <w:rsid w:val="00042C1D"/>
    <w:rsid w:val="000776E7"/>
    <w:rsid w:val="001B17A8"/>
    <w:rsid w:val="001E455B"/>
    <w:rsid w:val="002172E1"/>
    <w:rsid w:val="00237DF4"/>
    <w:rsid w:val="0025741B"/>
    <w:rsid w:val="00265738"/>
    <w:rsid w:val="00277842"/>
    <w:rsid w:val="002D4934"/>
    <w:rsid w:val="00316D73"/>
    <w:rsid w:val="00322B08"/>
    <w:rsid w:val="003B1A6C"/>
    <w:rsid w:val="00424445"/>
    <w:rsid w:val="004F2D92"/>
    <w:rsid w:val="00522F2D"/>
    <w:rsid w:val="0059692E"/>
    <w:rsid w:val="005C7C2F"/>
    <w:rsid w:val="005D2DCE"/>
    <w:rsid w:val="005E59D6"/>
    <w:rsid w:val="00662D19"/>
    <w:rsid w:val="00670959"/>
    <w:rsid w:val="00797DB5"/>
    <w:rsid w:val="007A45D0"/>
    <w:rsid w:val="007E6CD4"/>
    <w:rsid w:val="00875481"/>
    <w:rsid w:val="008A02A8"/>
    <w:rsid w:val="0096156B"/>
    <w:rsid w:val="009B0C9F"/>
    <w:rsid w:val="00A4402D"/>
    <w:rsid w:val="00A92B8D"/>
    <w:rsid w:val="00AE513E"/>
    <w:rsid w:val="00B80080"/>
    <w:rsid w:val="00B81033"/>
    <w:rsid w:val="00D77C7F"/>
    <w:rsid w:val="00D8020B"/>
    <w:rsid w:val="00DD186A"/>
    <w:rsid w:val="00E468C3"/>
    <w:rsid w:val="00E46AF6"/>
    <w:rsid w:val="00E541FE"/>
    <w:rsid w:val="00E713E4"/>
    <w:rsid w:val="00EA353E"/>
    <w:rsid w:val="00EA5E65"/>
    <w:rsid w:val="00EB3C2F"/>
    <w:rsid w:val="00F07082"/>
    <w:rsid w:val="00F227FF"/>
    <w:rsid w:val="00FC5D15"/>
    <w:rsid w:val="00FE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6AF6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E7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E75E4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A9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92B8D"/>
  </w:style>
  <w:style w:type="paragraph" w:styleId="llb">
    <w:name w:val="footer"/>
    <w:basedOn w:val="Norml"/>
    <w:link w:val="llbChar"/>
    <w:uiPriority w:val="99"/>
    <w:unhideWhenUsed/>
    <w:rsid w:val="00A9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92B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1108</Words>
  <Characters>6432</Characters>
  <Application>Microsoft Office Word</Application>
  <DocSecurity>0</DocSecurity>
  <Lines>53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Aniko</dc:creator>
  <cp:lastModifiedBy>User</cp:lastModifiedBy>
  <cp:revision>14</cp:revision>
  <dcterms:created xsi:type="dcterms:W3CDTF">2023-04-24T13:51:00Z</dcterms:created>
  <dcterms:modified xsi:type="dcterms:W3CDTF">2023-04-24T17:20:00Z</dcterms:modified>
</cp:coreProperties>
</file>